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hyperlink r:id="rId2">
        <w:r>
          <w:rPr>
            <w:rStyle w:val="Czeinternetowe"/>
            <w:color w:val="FFFFFF" w:themeColor="background1"/>
            <w14:textFill>
              <w14:noFill/>
            </w14:textFill>
          </w:rPr>
          <w:t>https://docs.google.com/forms/d/e/1FAIpQLSd8CcxWdvSAQheq4Fd3miz7AEi4B4qiIcjQoZtcc8R6yp_ROw/viewform?usp=pp_url</w:t>
        </w:r>
      </w:hyperlink>
    </w:p>
    <w:p>
      <w:pPr>
        <w:pStyle w:val="Tretekstu"/>
        <w:spacing w:beforeAutospacing="0" w:before="0" w:afterAutospacing="0" w:after="0"/>
        <w:ind w:left="708" w:right="0" w:hanging="0"/>
        <w:jc w:val="center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6"/>
        </w:rPr>
        <w:t>KOMUNIKAT ORGANIZACYJNY</w:t>
      </w:r>
    </w:p>
    <w:p>
      <w:pPr>
        <w:pStyle w:val="Tretekstu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6"/>
        </w:rPr>
        <w:t>FINAŁU REJONU POZNAŃ TEREN ZACHÓD</w:t>
      </w:r>
    </w:p>
    <w:p>
      <w:pPr>
        <w:pStyle w:val="Nagwek1"/>
        <w:numPr>
          <w:ilvl w:val="0"/>
          <w:numId w:val="1"/>
        </w:numPr>
        <w:ind w:left="0" w:right="0" w:hanging="0"/>
        <w:rPr/>
      </w:pPr>
      <w:r>
        <w:rPr>
          <w:rFonts w:cs="Comic Sans MS" w:ascii="Comic Sans MS" w:hAnsi="Comic Sans MS"/>
          <w:bCs w:val="false"/>
          <w:sz w:val="26"/>
          <w:szCs w:val="26"/>
        </w:rPr>
        <w:t xml:space="preserve">W DRUŻYNOWYM TENISIE STOŁOWYM </w:t>
      </w:r>
      <w:r>
        <w:rPr>
          <w:rFonts w:cs="Comic Sans MS" w:ascii="Comic Sans MS" w:hAnsi="Comic Sans MS"/>
          <w:bCs w:val="false"/>
          <w:sz w:val="26"/>
          <w:szCs w:val="26"/>
        </w:rPr>
        <w:t>CHŁOPCÓW</w:t>
      </w:r>
    </w:p>
    <w:p>
      <w:pPr>
        <w:pStyle w:val="Nagwek2"/>
        <w:numPr>
          <w:ilvl w:val="1"/>
          <w:numId w:val="1"/>
        </w:numPr>
        <w:ind w:left="708" w:right="0" w:hanging="0"/>
        <w:rPr/>
      </w:pPr>
      <w:r>
        <w:rPr>
          <w:sz w:val="26"/>
          <w:szCs w:val="26"/>
        </w:rPr>
        <w:t>XXIV LICEALIADA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color w:val="000000"/>
          <w:sz w:val="22"/>
          <w:szCs w:val="28"/>
        </w:rPr>
        <w:t xml:space="preserve">1. </w:t>
      </w:r>
      <w:r>
        <w:rPr>
          <w:rFonts w:cs="Comic Sans MS" w:ascii="Comic Sans MS" w:hAnsi="Comic Sans MS"/>
          <w:b/>
          <w:color w:val="000000"/>
          <w:szCs w:val="28"/>
        </w:rPr>
        <w:t xml:space="preserve">TERMIN:     </w:t>
      </w:r>
      <w:r>
        <w:rPr>
          <w:rFonts w:cs="Comic Sans MS" w:ascii="Comic Sans MS" w:hAnsi="Comic Sans MS"/>
          <w:b/>
          <w:color w:val="000000"/>
          <w:sz w:val="28"/>
          <w:szCs w:val="28"/>
        </w:rPr>
        <w:t xml:space="preserve"> </w:t>
      </w:r>
      <w:r>
        <w:rPr>
          <w:rFonts w:cs="Comic Sans MS" w:ascii="Comic Sans MS" w:hAnsi="Comic Sans MS"/>
          <w:b/>
          <w:color w:val="000000"/>
          <w:sz w:val="24"/>
          <w:szCs w:val="24"/>
        </w:rPr>
        <w:t>29</w:t>
      </w:r>
      <w:r>
        <w:rPr>
          <w:rFonts w:cs="Comic Sans MS" w:ascii="Comic Sans MS" w:hAnsi="Comic Sans MS"/>
          <w:b/>
          <w:sz w:val="24"/>
          <w:szCs w:val="24"/>
        </w:rPr>
        <w:t>.</w:t>
      </w:r>
      <w:r>
        <w:rPr>
          <w:rFonts w:cs="Comic Sans MS" w:ascii="Comic Sans MS" w:hAnsi="Comic Sans MS"/>
          <w:b/>
          <w:szCs w:val="28"/>
        </w:rPr>
        <w:t>11.2022 r. (wtorek)</w:t>
      </w:r>
    </w:p>
    <w:p>
      <w:pPr>
        <w:pStyle w:val="WWTekstpodstawowy2"/>
        <w:spacing w:lineRule="auto" w:line="240" w:before="0" w:after="0"/>
        <w:ind w:left="708" w:right="0" w:hanging="0"/>
        <w:jc w:val="center"/>
        <w:rPr>
          <w:rFonts w:ascii="Comic Sans MS" w:hAnsi="Comic Sans MS" w:cs="Comic Sans MS"/>
          <w:b/>
          <w:b/>
          <w:bCs/>
          <w:color w:val="000000"/>
          <w:sz w:val="16"/>
          <w:szCs w:val="20"/>
        </w:rPr>
      </w:pPr>
      <w:r>
        <w:rPr>
          <w:rFonts w:cs="Comic Sans MS" w:ascii="Comic Sans MS" w:hAnsi="Comic Sans MS"/>
          <w:b/>
          <w:bCs/>
          <w:color w:val="000000"/>
          <w:sz w:val="16"/>
          <w:szCs w:val="20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2. MIEJSCE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: </w:t>
        <w:tab/>
        <w:t>Objezierze</w:t>
      </w:r>
    </w:p>
    <w:p>
      <w:pPr>
        <w:pStyle w:val="Normal"/>
        <w:ind w:left="708" w:right="0" w:hanging="0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3. GODZINA:</w:t>
      </w:r>
      <w:r>
        <w:rPr>
          <w:rFonts w:cs="Comic Sans MS" w:ascii="Comic Sans MS" w:hAnsi="Comic Sans MS"/>
          <w:color w:val="000000"/>
          <w:sz w:val="26"/>
          <w:szCs w:val="28"/>
        </w:rPr>
        <w:tab/>
        <w:t>9.30</w:t>
        <w:tab/>
        <w:tab/>
        <w:t>weryfikacja</w:t>
        <w:tab/>
        <w:t xml:space="preserve">  </w:t>
      </w:r>
    </w:p>
    <w:p>
      <w:pPr>
        <w:pStyle w:val="Normal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ab/>
        <w:tab/>
        <w:t>10.00</w:t>
        <w:tab/>
        <w:tab/>
        <w:t xml:space="preserve">rozpoczęcie zawodów </w:t>
        <w:tab/>
        <w:tab/>
      </w:r>
    </w:p>
    <w:p>
      <w:pPr>
        <w:pStyle w:val="WWTekstpodstawowy2"/>
        <w:spacing w:lineRule="auto" w:line="240" w:before="0" w:after="0"/>
        <w:ind w:left="1065" w:right="0" w:hanging="0"/>
        <w:rPr/>
      </w:pPr>
      <w:r>
        <w:rPr>
          <w:rFonts w:eastAsia="Comic Sans MS" w:cs="Comic Sans MS" w:ascii="Comic Sans MS" w:hAnsi="Comic Sans MS"/>
          <w:color w:val="000000"/>
          <w:sz w:val="16"/>
          <w:szCs w:val="28"/>
        </w:rPr>
        <w:t xml:space="preserve"> </w:t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 xml:space="preserve">4. UCZESTNICY: </w:t>
      </w:r>
      <w:r>
        <w:rPr>
          <w:rFonts w:cs="Comic Sans MS" w:ascii="Comic Sans MS" w:hAnsi="Comic Sans MS"/>
          <w:b/>
          <w:bCs/>
          <w:color w:val="000000"/>
          <w:sz w:val="24"/>
          <w:szCs w:val="24"/>
        </w:rPr>
        <w:t xml:space="preserve">w finale rejonu startują po dwie najlepsze drużyny </w:t>
      </w:r>
      <w:r>
        <w:rPr>
          <w:rFonts w:cs="Comic Sans MS" w:ascii="Comic Sans MS" w:hAnsi="Comic Sans MS"/>
          <w:b/>
          <w:bCs/>
          <w:color w:val="000000"/>
          <w:sz w:val="24"/>
          <w:szCs w:val="24"/>
        </w:rPr>
        <w:t>chłopców</w:t>
      </w:r>
      <w:r>
        <w:rPr>
          <w:rFonts w:cs="Comic Sans MS" w:ascii="Comic Sans MS" w:hAnsi="Comic Sans MS"/>
          <w:b/>
          <w:bCs/>
          <w:color w:val="000000"/>
          <w:sz w:val="24"/>
          <w:szCs w:val="24"/>
        </w:rPr>
        <w:t xml:space="preserve"> z zawodów powiatowych</w:t>
      </w:r>
      <w:r>
        <w:rPr>
          <w:rFonts w:cs="Comic Sans MS" w:ascii="Comic Sans MS" w:hAnsi="Comic Sans MS"/>
          <w:color w:val="000000"/>
          <w:sz w:val="24"/>
          <w:szCs w:val="24"/>
        </w:rPr>
        <w:t>: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</w:t>
      </w:r>
      <w:r>
        <w:rPr>
          <w:rFonts w:cs="Comic Sans MS" w:ascii="Comic Sans MS" w:hAnsi="Comic Sans MS"/>
          <w:color w:val="000000"/>
          <w:szCs w:val="28"/>
        </w:rPr>
        <w:t>grodziski, międzychodzki, nowotomyski, obornicki, poznański, szamotulski.</w:t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nyWeb"/>
        <w:spacing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  <w:lang w:eastAsia="ar-SA"/>
        </w:rPr>
        <w:t xml:space="preserve">5. SPOSÓB PRZEPROWADZENIA MISTRZOSTW: </w:t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>Mistrzostwa przeprowadzone zostaną zgodnie z regulaminem ogólnym XXIV WIMS                 i przepisami Polskiego Związku Tenisa Stołowego. Na zawodach obowiązują zasady bezpieczeństwa wg zaleceń GIS, MZ, MEN.</w:t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6. WERYFIKACJA:</w:t>
      </w:r>
    </w:p>
    <w:p>
      <w:pPr>
        <w:pStyle w:val="Nagwek3"/>
        <w:numPr>
          <w:ilvl w:val="2"/>
          <w:numId w:val="1"/>
        </w:numPr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cs="Bookman Old Style" w:ascii="Comic Sans MS" w:hAnsi="Comic Sans MS"/>
          <w:color w:val="000000"/>
          <w:sz w:val="24"/>
          <w:szCs w:val="24"/>
        </w:rPr>
        <w:t>Zgłoszenia na zawody rejonowe</w:t>
      </w:r>
      <w:r>
        <w:rPr>
          <w:rFonts w:eastAsia="Bookman Old Style" w:cs="Bookman Old Style" w:ascii="Comic Sans MS" w:hAnsi="Comic Sans MS"/>
          <w:color w:val="000000"/>
          <w:sz w:val="24"/>
          <w:szCs w:val="24"/>
        </w:rPr>
        <w:t xml:space="preserve"> </w:t>
      </w:r>
      <w:r>
        <w:rPr>
          <w:rFonts w:cs="Bookman Old Style" w:ascii="Comic Sans MS" w:hAnsi="Comic Sans MS"/>
          <w:color w:val="000000"/>
          <w:sz w:val="24"/>
          <w:szCs w:val="24"/>
        </w:rPr>
        <w:t>na drukach wygenerowanych z systemu SRS. Aktualne (podpisane i opieczętowane) legitymacje</w:t>
      </w:r>
      <w:r>
        <w:rPr>
          <w:rFonts w:ascii="Comic Sans MS" w:hAnsi="Comic Sans MS"/>
          <w:color w:val="000000"/>
          <w:sz w:val="24"/>
          <w:szCs w:val="24"/>
        </w:rPr>
        <w:t>.</w:t>
      </w:r>
    </w:p>
    <w:p>
      <w:pPr>
        <w:pStyle w:val="Normal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kstpodstawowy3"/>
        <w:jc w:val="center"/>
        <w:rPr>
          <w:color w:val="FF0000"/>
        </w:rPr>
      </w:pPr>
      <w:r>
        <w:rPr>
          <w:b/>
          <w:bCs/>
          <w:color w:val="FF0000"/>
          <w:sz w:val="32"/>
        </w:rPr>
        <w:t xml:space="preserve">BRAK LISTY ZGŁOSZENIOWEJ WYGENEROWANEJ Z SYSTEMU SRS DYSKWALIFIKUJE ZAWODNIKÓW Z UDZIAŁU </w:t>
      </w:r>
      <w:r>
        <w:rPr>
          <w:color w:val="FF0000"/>
        </w:rPr>
        <w:br/>
      </w:r>
      <w:r>
        <w:rPr>
          <w:b/>
          <w:bCs/>
          <w:color w:val="FF0000"/>
          <w:sz w:val="32"/>
        </w:rPr>
        <w:t>W ZAWODACH!!!</w:t>
      </w:r>
    </w:p>
    <w:p>
      <w:pPr>
        <w:pStyle w:val="Tekstpodstawowy31"/>
        <w:rPr>
          <w:rFonts w:ascii="Comic Sans MS" w:hAnsi="Comic Sans MS" w:cs="Comic Sans MS"/>
          <w:b/>
          <w:b/>
          <w:bCs/>
          <w:color w:val="17365D"/>
          <w:sz w:val="32"/>
        </w:rPr>
      </w:pPr>
      <w:r>
        <w:rPr>
          <w:rFonts w:cs="Comic Sans MS" w:ascii="Comic Sans MS" w:hAnsi="Comic Sans MS"/>
          <w:b/>
          <w:bCs/>
          <w:color w:val="17365D"/>
          <w:sz w:val="32"/>
        </w:rPr>
      </w:r>
    </w:p>
    <w:p>
      <w:pPr>
        <w:pStyle w:val="Tekstpodstawowy31"/>
        <w:rPr>
          <w:rFonts w:ascii="Comic Sans MS" w:hAnsi="Comic Sans MS" w:cs="Comic Sans MS"/>
          <w:b/>
          <w:b/>
          <w:bCs/>
          <w:color w:val="17365D"/>
          <w:sz w:val="32"/>
        </w:rPr>
      </w:pPr>
      <w:r>
        <w:rPr>
          <w:rFonts w:cs="Comic Sans MS" w:ascii="Comic Sans MS" w:hAnsi="Comic Sans MS"/>
          <w:b/>
          <w:bCs/>
          <w:color w:val="17365D"/>
          <w:sz w:val="32"/>
        </w:rPr>
      </w:r>
    </w:p>
    <w:p>
      <w:pPr>
        <w:pStyle w:val="WWTekstpodstawowy2"/>
        <w:spacing w:lineRule="auto" w:line="240" w:before="0" w:after="0"/>
        <w:ind w:left="1068" w:right="0" w:hanging="0"/>
        <w:rPr/>
      </w:pPr>
      <w:r>
        <w:rPr>
          <w:rFonts w:cs="Comic Sans MS" w:ascii="Comic Sans MS" w:hAnsi="Comic Sans MS"/>
          <w:color w:val="000000"/>
          <w:sz w:val="16"/>
          <w:szCs w:val="28"/>
        </w:rPr>
        <w:tab/>
        <w:tab/>
        <w:tab/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BodyText2"/>
        <w:rPr>
          <w:rFonts w:ascii="Comic Sans MS" w:hAnsi="Comic Sans MS" w:cs="Tahoma"/>
          <w:b/>
          <w:b/>
          <w:bCs/>
          <w:sz w:val="26"/>
          <w:szCs w:val="28"/>
        </w:rPr>
      </w:pPr>
      <w:r>
        <w:rPr>
          <w:rFonts w:cs="Tahoma" w:ascii="Comic Sans MS" w:hAnsi="Comic Sans MS"/>
          <w:b/>
          <w:bCs/>
          <w:sz w:val="26"/>
          <w:szCs w:val="28"/>
        </w:rPr>
        <w:t>7. INFORMACJE DODATKOWE:</w:t>
      </w:r>
    </w:p>
    <w:p>
      <w:pPr>
        <w:pStyle w:val="Normal"/>
        <w:rPr/>
      </w:pPr>
      <w:r>
        <w:rPr>
          <w:rFonts w:cs="Tahoma" w:ascii="Comic Sans MS" w:hAnsi="Comic Sans MS"/>
          <w:sz w:val="24"/>
          <w:szCs w:val="24"/>
        </w:rPr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3">
        <w:r>
          <w:rPr>
            <w:rStyle w:val="Czeinternetowe"/>
            <w:rFonts w:cs="Tahoma" w:ascii="Comic Sans MS" w:hAnsi="Comic Sans MS"/>
            <w:sz w:val="24"/>
            <w:szCs w:val="24"/>
          </w:rPr>
          <w:t>szs.wielkopolska@wp.pl</w:t>
        </w:r>
      </w:hyperlink>
      <w:r>
        <w:rPr>
          <w:rFonts w:cs="Tahoma" w:ascii="Comic Sans MS" w:hAnsi="Comic Sans MS"/>
          <w:sz w:val="24"/>
          <w:szCs w:val="24"/>
        </w:rPr>
        <w:t>. Wniosek o zapewnienie dostępności musi zawierać: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dane kontaktowe wnioskodawcy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wskazanie barier utrudniających lub uniemożliwiających dostępność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wskazanie sposobu kontaktu z wnioskodawcą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3" w:leader="none"/>
        </w:tabs>
        <w:spacing w:lineRule="auto" w:line="252" w:before="0" w:after="160"/>
        <w:contextualSpacing/>
        <w:rPr>
          <w:b w:val="false"/>
          <w:b w:val="false"/>
          <w:bCs w:val="false"/>
        </w:rPr>
      </w:pPr>
      <w:r>
        <w:rPr>
          <w:rFonts w:cs="Comic Sans MS" w:ascii="Comic Sans MS" w:hAnsi="Comic Sans MS"/>
          <w:b w:val="false"/>
          <w:bCs w:val="false"/>
          <w:color w:val="000000"/>
          <w:sz w:val="24"/>
          <w:szCs w:val="24"/>
        </w:rPr>
        <w:t>wskazanie preferowanego sposobu zapewnienia dostępności</w:t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8. SPRAWY ORGANIZACYJNE:</w:t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Cs/>
          <w:color w:val="000000"/>
          <w:sz w:val="20"/>
        </w:rPr>
        <w:t>Koordynator Rejonu Poznań Teren Zachód</w:t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Cs/>
          <w:color w:val="000000"/>
          <w:sz w:val="20"/>
        </w:rPr>
        <w:t>Krzysztof Mądry 604 404 271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8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647825" cy="626110"/>
                                <wp:effectExtent l="0" t="0" r="0" b="0"/>
                                <wp:docPr id="17" name="Obraz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none;v-text-anchor:middle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647825" cy="626110"/>
                          <wp:effectExtent l="0" t="0" r="0" b="0"/>
                          <wp:docPr id="18" name="Obraz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12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22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semiHidden="1" w:unhideWhenUsed="1" w:qFormat="1"/>
    <w:lsdException w:name="heading 4" w:uiPriority="9" w:qFormat="1"/>
    <w:lsdException w:name="heading 5" w:uiPriority="0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"/>
    <w:next w:val="Normal"/>
    <w:link w:val="Nagwek5Znak"/>
    <w:qFormat/>
    <w:rsid w:val="0024397f"/>
    <w:pPr>
      <w:keepNext w:val="true"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character" w:styleId="Nagwek5Znak" w:customStyle="1">
    <w:name w:val="Nagłówek 5 Znak"/>
    <w:basedOn w:val="DefaultParagraphFont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styleId="TytuZnak" w:customStyle="1">
    <w:name w:val="Tytuł Znak"/>
    <w:qFormat/>
    <w:rsid w:val="0024397f"/>
    <w:rPr>
      <w:b/>
      <w:bCs/>
      <w:sz w:val="40"/>
      <w:szCs w:val="24"/>
    </w:rPr>
  </w:style>
  <w:style w:type="character" w:styleId="TekstpodstawowywcityZnak" w:customStyle="1">
    <w:name w:val="Tekst podstawowy wcięty Znak"/>
    <w:basedOn w:val="DefaultParagraphFont"/>
    <w:semiHidden/>
    <w:qFormat/>
    <w:rsid w:val="0024397f"/>
    <w:rPr>
      <w:b/>
      <w:bCs/>
      <w:i/>
      <w:iCs/>
      <w:sz w:val="24"/>
      <w:szCs w:val="24"/>
    </w:rPr>
  </w:style>
  <w:style w:type="character" w:styleId="NagwekZnak" w:customStyle="1">
    <w:name w:val="Nagłówek Znak"/>
    <w:semiHidden/>
    <w:qFormat/>
    <w:rsid w:val="0024397f"/>
    <w:rPr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4397f"/>
    <w:rPr>
      <w:rFonts w:ascii="Segoe UI" w:hAnsi="Segoe UI" w:eastAsia="Calibr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083c"/>
    <w:rPr>
      <w:color w:val="605E5C"/>
      <w:shd w:fill="E1DFDD" w:val="clear"/>
    </w:rPr>
  </w:style>
  <w:style w:type="character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link w:val="TytuZnak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link w:val="NagwekZnak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kapitzlist2" w:customStyle="1">
    <w:name w:val="Akapit z listą2"/>
    <w:basedOn w:val="Normal"/>
    <w:qFormat/>
    <w:rsid w:val="0024397f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Wcicietrecitekstu">
    <w:name w:val="Body Text Indent"/>
    <w:basedOn w:val="Normal"/>
    <w:link w:val="TekstpodstawowywcityZnak"/>
    <w:semiHidden/>
    <w:rsid w:val="0024397f"/>
    <w:pPr>
      <w:ind w:left="360" w:hanging="0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397f"/>
    <w:pPr/>
    <w:rPr>
      <w:rFonts w:ascii="Segoe UI" w:hAnsi="Segoe UI" w:eastAsia="Calibri" w:cs="Segoe UI"/>
      <w:sz w:val="18"/>
      <w:szCs w:val="18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Tekstpodstawowy31">
    <w:name w:val="Tekst podstawowy 31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Tekstpodstawowy3">
    <w:name w:val="Tekst podstawowy 3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/>
    <w:rPr>
      <w:sz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24397f"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0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d8CcxWdvSAQheq4Fd3miz7AEi4B4qiIcjQoZtcc8R6yp_ROw/viewform?usp=pp_url" TargetMode="External"/><Relationship Id="rId3" Type="http://schemas.openxmlformats.org/officeDocument/2006/relationships/hyperlink" Target="mailto:szs.wielkopolska@wp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LibreOffice/7.3.2.2$Windows_X86_64 LibreOffice_project/49f2b1bff42cfccbd8f788c8dc32c1c309559be0</Application>
  <AppVersion>15.0000</AppVersion>
  <Pages>2</Pages>
  <Words>224</Words>
  <Characters>1688</Characters>
  <CharactersWithSpaces>1916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dc:description/>
  <dc:language>pl-PL</dc:language>
  <cp:lastModifiedBy/>
  <cp:lastPrinted>2022-11-25T12:54:02Z</cp:lastPrinted>
  <dcterms:modified xsi:type="dcterms:W3CDTF">2022-11-25T12:58:12Z</dcterms:modified>
  <cp:revision>19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